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2151"/>
        <w:gridCol w:w="1420"/>
        <w:gridCol w:w="426"/>
        <w:gridCol w:w="3288"/>
      </w:tblGrid>
      <w:tr w:rsidR="001F08F8" w:rsidRPr="00C9479E" w14:paraId="37C4EB29" w14:textId="77777777" w:rsidTr="003C2840">
        <w:trPr>
          <w:trHeight w:val="235"/>
          <w:jc w:val="center"/>
        </w:trPr>
        <w:tc>
          <w:tcPr>
            <w:tcW w:w="8879" w:type="dxa"/>
            <w:gridSpan w:val="5"/>
          </w:tcPr>
          <w:p w14:paraId="0ED5B67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Date &amp;Time of Incident:</w:t>
            </w:r>
          </w:p>
        </w:tc>
      </w:tr>
      <w:tr w:rsidR="001F08F8" w:rsidRPr="00C9479E" w14:paraId="7B51B99C" w14:textId="77777777" w:rsidTr="003C2840">
        <w:trPr>
          <w:trHeight w:val="235"/>
          <w:jc w:val="center"/>
        </w:trPr>
        <w:tc>
          <w:tcPr>
            <w:tcW w:w="3745" w:type="dxa"/>
            <w:gridSpan w:val="2"/>
            <w:vAlign w:val="center"/>
          </w:tcPr>
          <w:p w14:paraId="187E632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Entity</w:t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 Name:</w:t>
            </w:r>
          </w:p>
        </w:tc>
        <w:tc>
          <w:tcPr>
            <w:tcW w:w="5134" w:type="dxa"/>
            <w:gridSpan w:val="3"/>
            <w:vAlign w:val="center"/>
          </w:tcPr>
          <w:p w14:paraId="43ADBDA8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Facility</w:t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 Number:  </w:t>
            </w:r>
          </w:p>
        </w:tc>
      </w:tr>
      <w:tr w:rsidR="001F08F8" w:rsidRPr="00C9479E" w14:paraId="5CD4FAB9" w14:textId="77777777" w:rsidTr="003C2840">
        <w:trPr>
          <w:trHeight w:val="459"/>
          <w:jc w:val="center"/>
        </w:trPr>
        <w:tc>
          <w:tcPr>
            <w:tcW w:w="3745" w:type="dxa"/>
            <w:gridSpan w:val="2"/>
            <w:vMerge w:val="restart"/>
          </w:tcPr>
          <w:p w14:paraId="094A7EE0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Incident Location:</w:t>
            </w:r>
          </w:p>
        </w:tc>
        <w:tc>
          <w:tcPr>
            <w:tcW w:w="1420" w:type="dxa"/>
            <w:vMerge w:val="restart"/>
            <w:vAlign w:val="center"/>
          </w:tcPr>
          <w:p w14:paraId="09F20BC1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3713" w:type="dxa"/>
            <w:gridSpan w:val="2"/>
          </w:tcPr>
          <w:p w14:paraId="25B99D51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B3F9D">
              <w:rPr>
                <w:rFonts w:cs="Arial"/>
                <w:sz w:val="16"/>
                <w:szCs w:val="16"/>
              </w:rPr>
            </w:r>
            <w:r w:rsidR="007B3F9D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6"/>
                <w:szCs w:val="16"/>
              </w:rPr>
              <w:tab/>
              <w:t>Contractor</w:t>
            </w:r>
          </w:p>
        </w:tc>
      </w:tr>
      <w:tr w:rsidR="001F08F8" w:rsidRPr="00C9479E" w14:paraId="2626DC69" w14:textId="77777777" w:rsidTr="003C2840">
        <w:trPr>
          <w:trHeight w:val="120"/>
          <w:jc w:val="center"/>
        </w:trPr>
        <w:tc>
          <w:tcPr>
            <w:tcW w:w="3745" w:type="dxa"/>
            <w:gridSpan w:val="2"/>
            <w:vMerge/>
          </w:tcPr>
          <w:p w14:paraId="71A3844A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2916F91B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13" w:type="dxa"/>
            <w:gridSpan w:val="2"/>
          </w:tcPr>
          <w:p w14:paraId="715F3BC6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B3F9D">
              <w:rPr>
                <w:rFonts w:cs="Arial"/>
                <w:sz w:val="16"/>
                <w:szCs w:val="16"/>
              </w:rPr>
            </w:r>
            <w:r w:rsidR="007B3F9D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6"/>
                <w:szCs w:val="16"/>
              </w:rPr>
              <w:tab/>
              <w:t>Sub-Contractor _______________________</w:t>
            </w:r>
          </w:p>
          <w:p w14:paraId="6D85194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                            </w:t>
            </w:r>
            <w:r w:rsidRPr="00C9479E">
              <w:rPr>
                <w:rFonts w:cs="Arial"/>
                <w:i/>
                <w:iCs/>
                <w:sz w:val="16"/>
                <w:szCs w:val="16"/>
              </w:rPr>
              <w:t>(Give Company Name)</w:t>
            </w:r>
          </w:p>
        </w:tc>
      </w:tr>
      <w:tr w:rsidR="001F08F8" w:rsidRPr="00C9479E" w14:paraId="761B31D8" w14:textId="77777777" w:rsidTr="003C2840">
        <w:trPr>
          <w:trHeight w:val="327"/>
          <w:jc w:val="center"/>
        </w:trPr>
        <w:tc>
          <w:tcPr>
            <w:tcW w:w="8879" w:type="dxa"/>
            <w:gridSpan w:val="5"/>
            <w:shd w:val="clear" w:color="auto" w:fill="E6E6E6"/>
            <w:vAlign w:val="center"/>
          </w:tcPr>
          <w:p w14:paraId="3BE25D1F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Incident Classification:</w:t>
            </w:r>
          </w:p>
        </w:tc>
      </w:tr>
      <w:tr w:rsidR="001F08F8" w:rsidRPr="00C9479E" w14:paraId="5DE57E10" w14:textId="77777777" w:rsidTr="003C2840">
        <w:trPr>
          <w:trHeight w:val="366"/>
          <w:jc w:val="center"/>
        </w:trPr>
        <w:tc>
          <w:tcPr>
            <w:tcW w:w="1594" w:type="dxa"/>
            <w:vAlign w:val="center"/>
          </w:tcPr>
          <w:p w14:paraId="0C542588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3997" w:type="dxa"/>
            <w:gridSpan w:val="3"/>
            <w:vAlign w:val="center"/>
          </w:tcPr>
          <w:p w14:paraId="133081D7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sz w:val="18"/>
                <w:szCs w:val="18"/>
              </w:rPr>
              <w:t xml:space="preserve">Incident – Actual or Probable Outcome </w:t>
            </w:r>
            <w:r w:rsidRPr="00C9479E">
              <w:rPr>
                <w:rFonts w:cs="Arial"/>
                <w:i/>
                <w:iCs/>
                <w:sz w:val="18"/>
                <w:szCs w:val="18"/>
              </w:rPr>
              <w:t>(check all</w:t>
            </w:r>
          </w:p>
          <w:p w14:paraId="46F1C7C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i/>
                <w:iCs/>
                <w:sz w:val="18"/>
                <w:szCs w:val="18"/>
              </w:rPr>
              <w:t>Appropriate boxes)</w:t>
            </w:r>
            <w:r w:rsidRPr="00C9479E">
              <w:rPr>
                <w:noProof/>
              </w:rPr>
              <w:t xml:space="preserve"> </w:t>
            </w:r>
          </w:p>
        </w:tc>
        <w:tc>
          <w:tcPr>
            <w:tcW w:w="3287" w:type="dxa"/>
            <w:vAlign w:val="center"/>
          </w:tcPr>
          <w:p w14:paraId="44892F39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Required Distribution: Restricted to the Following </w:t>
            </w:r>
            <w:r>
              <w:rPr>
                <w:rFonts w:cs="Arial"/>
                <w:b/>
                <w:bCs/>
                <w:sz w:val="16"/>
                <w:szCs w:val="16"/>
              </w:rPr>
              <w:t>Facility</w:t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 Individuals Only</w:t>
            </w:r>
          </w:p>
        </w:tc>
      </w:tr>
      <w:tr w:rsidR="001F08F8" w:rsidRPr="00C9479E" w14:paraId="258A8E78" w14:textId="77777777" w:rsidTr="003C2840">
        <w:trPr>
          <w:trHeight w:val="3351"/>
          <w:jc w:val="center"/>
        </w:trPr>
        <w:tc>
          <w:tcPr>
            <w:tcW w:w="1594" w:type="dxa"/>
            <w:vAlign w:val="center"/>
          </w:tcPr>
          <w:p w14:paraId="48221C48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Serious </w:t>
            </w:r>
          </w:p>
        </w:tc>
        <w:tc>
          <w:tcPr>
            <w:tcW w:w="3997" w:type="dxa"/>
            <w:gridSpan w:val="3"/>
            <w:vAlign w:val="center"/>
          </w:tcPr>
          <w:p w14:paraId="5FA3C248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B3F9D">
              <w:rPr>
                <w:rFonts w:cs="Arial"/>
                <w:sz w:val="16"/>
                <w:szCs w:val="16"/>
              </w:rPr>
            </w:r>
            <w:r w:rsidR="007B3F9D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Fatality(</w:t>
            </w:r>
            <w:proofErr w:type="spellStart"/>
            <w:r w:rsidRPr="00C9479E">
              <w:rPr>
                <w:rFonts w:cs="Arial"/>
                <w:sz w:val="18"/>
                <w:szCs w:val="18"/>
              </w:rPr>
              <w:t>ies</w:t>
            </w:r>
            <w:proofErr w:type="spellEnd"/>
            <w:r w:rsidRPr="00C9479E">
              <w:rPr>
                <w:rFonts w:cs="Arial"/>
                <w:sz w:val="18"/>
                <w:szCs w:val="18"/>
              </w:rPr>
              <w:t>)</w:t>
            </w:r>
          </w:p>
          <w:p w14:paraId="286132FA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Occupational Injury/Illness resulting in serious</w:t>
            </w:r>
          </w:p>
          <w:p w14:paraId="33ED6D19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physical harm</w:t>
            </w:r>
          </w:p>
          <w:p w14:paraId="367F2E7A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Potential Lost-Time Injury/Illness</w:t>
            </w:r>
          </w:p>
          <w:p w14:paraId="4826C25B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Potential Recordable Injury/Illness</w:t>
            </w:r>
          </w:p>
          <w:p w14:paraId="11FAF434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Hospitalization of Three (3) or more employees for 24 hours or more</w:t>
            </w:r>
          </w:p>
          <w:p w14:paraId="63772BE1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Significant Government Action(s) (e.g., citations,</w:t>
            </w:r>
          </w:p>
          <w:p w14:paraId="6DDB5165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police/government agency investigation, or</w:t>
            </w:r>
          </w:p>
          <w:p w14:paraId="11CE76CC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likelihood criminal charges against CWJV)</w:t>
            </w:r>
          </w:p>
          <w:p w14:paraId="38B02130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 xml:space="preserve">Significant Property Damage/Loss (≥ </w:t>
            </w:r>
            <w:r w:rsidRPr="00C9479E">
              <w:rPr>
                <w:rFonts w:cs="Arial"/>
                <w:color w:val="000000"/>
                <w:sz w:val="18"/>
                <w:szCs w:val="18"/>
              </w:rPr>
              <w:t>$500,000)</w:t>
            </w:r>
            <w:r w:rsidRPr="00C9479E">
              <w:rPr>
                <w:rFonts w:cs="Arial"/>
                <w:sz w:val="18"/>
                <w:szCs w:val="18"/>
              </w:rPr>
              <w:t xml:space="preserve"> Including but not limited to fires, spills, and explosions </w:t>
            </w:r>
          </w:p>
          <w:p w14:paraId="57F6074D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Impact on Members of the Public</w:t>
            </w:r>
          </w:p>
          <w:p w14:paraId="1482FF26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Significant Environmental Incident (L1 or L2)</w:t>
            </w:r>
          </w:p>
          <w:p w14:paraId="0083170C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Significant Near Miss (≥10 on risk matrix)</w:t>
            </w:r>
          </w:p>
          <w:p w14:paraId="4017CA5A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414" w:hanging="414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Serious Incident – Not Yet Classified</w:t>
            </w:r>
          </w:p>
        </w:tc>
        <w:tc>
          <w:tcPr>
            <w:tcW w:w="3287" w:type="dxa"/>
            <w:vAlign w:val="center"/>
          </w:tcPr>
          <w:p w14:paraId="6BBAB1DD" w14:textId="77777777" w:rsidR="001F08F8" w:rsidRPr="002E59CD" w:rsidRDefault="001F08F8" w:rsidP="001F08F8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Facility</w:t>
            </w:r>
            <w:r w:rsidRPr="00C9479E">
              <w:rPr>
                <w:rFonts w:cs="Arial"/>
                <w:sz w:val="18"/>
                <w:szCs w:val="18"/>
              </w:rPr>
              <w:t xml:space="preserve"> Manager</w:t>
            </w:r>
          </w:p>
          <w:p w14:paraId="7446686A" w14:textId="77777777" w:rsidR="001F08F8" w:rsidRPr="00C9479E" w:rsidRDefault="001F08F8" w:rsidP="001F08F8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HSE</w:t>
            </w:r>
            <w:r w:rsidRPr="00C9479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Responsible</w:t>
            </w:r>
          </w:p>
          <w:p w14:paraId="4C209189" w14:textId="77777777" w:rsidR="001F08F8" w:rsidRPr="00C9479E" w:rsidRDefault="001F08F8" w:rsidP="001F08F8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Operations</w:t>
            </w:r>
            <w:r w:rsidRPr="00C9479E">
              <w:rPr>
                <w:rFonts w:cs="Arial"/>
                <w:sz w:val="18"/>
                <w:szCs w:val="18"/>
              </w:rPr>
              <w:t xml:space="preserve"> Manager</w:t>
            </w:r>
          </w:p>
          <w:p w14:paraId="187C0552" w14:textId="77777777" w:rsidR="001F08F8" w:rsidRPr="00184BE2" w:rsidRDefault="001F08F8" w:rsidP="001F08F8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Legal </w:t>
            </w:r>
            <w:r w:rsidR="00D753C4" w:rsidRPr="00C9479E">
              <w:rPr>
                <w:rFonts w:cs="Arial"/>
                <w:sz w:val="18"/>
                <w:szCs w:val="18"/>
              </w:rPr>
              <w:t>Dept.</w:t>
            </w:r>
            <w:r w:rsidR="00D753C4" w:rsidRPr="00184BE2">
              <w:rPr>
                <w:rFonts w:cs="Arial"/>
                <w:sz w:val="18"/>
                <w:szCs w:val="18"/>
              </w:rPr>
              <w:t xml:space="preserve"> Risk</w:t>
            </w:r>
            <w:r w:rsidRPr="00184BE2">
              <w:rPr>
                <w:rFonts w:cs="Arial"/>
                <w:sz w:val="18"/>
                <w:szCs w:val="18"/>
              </w:rPr>
              <w:t xml:space="preserve"> Manager</w:t>
            </w:r>
          </w:p>
          <w:p w14:paraId="68E4D861" w14:textId="77777777" w:rsidR="001F08F8" w:rsidRPr="00C9479E" w:rsidRDefault="001F08F8" w:rsidP="001F08F8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HSE</w:t>
            </w:r>
            <w:r w:rsidRPr="00C9479E">
              <w:rPr>
                <w:rFonts w:cs="Arial"/>
                <w:sz w:val="18"/>
                <w:szCs w:val="18"/>
              </w:rPr>
              <w:t xml:space="preserve"> Managers</w:t>
            </w:r>
          </w:p>
          <w:p w14:paraId="2E4DE6EB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7DA08B80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1314AE4E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1B6FA31B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24D10233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014E2BA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2EEC95CF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  <w:p w14:paraId="453BE344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F08F8" w:rsidRPr="00C9479E" w14:paraId="46FDC389" w14:textId="77777777" w:rsidTr="003C2840">
        <w:trPr>
          <w:trHeight w:val="1279"/>
          <w:jc w:val="center"/>
        </w:trPr>
        <w:tc>
          <w:tcPr>
            <w:tcW w:w="1594" w:type="dxa"/>
            <w:vAlign w:val="center"/>
          </w:tcPr>
          <w:p w14:paraId="4F885CD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Other  </w:t>
            </w:r>
          </w:p>
        </w:tc>
        <w:tc>
          <w:tcPr>
            <w:tcW w:w="3997" w:type="dxa"/>
            <w:gridSpan w:val="3"/>
            <w:vAlign w:val="center"/>
          </w:tcPr>
          <w:p w14:paraId="3D5DCC37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B3F9D">
              <w:rPr>
                <w:rFonts w:cs="Arial"/>
                <w:sz w:val="16"/>
                <w:szCs w:val="16"/>
              </w:rPr>
            </w:r>
            <w:r w:rsidR="007B3F9D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bookmarkEnd w:id="0"/>
            <w:r w:rsidRPr="00C9479E">
              <w:rPr>
                <w:rFonts w:cs="Arial"/>
                <w:sz w:val="18"/>
                <w:szCs w:val="18"/>
              </w:rPr>
              <w:t>Lost-Time Injury/Illness</w:t>
            </w:r>
          </w:p>
          <w:p w14:paraId="52703159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jc w:val="left"/>
              <w:rPr>
                <w:rFonts w:cs="Arial"/>
                <w:sz w:val="18"/>
                <w:szCs w:val="18"/>
                <w:highlight w:val="lightGray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  <w:highlight w:val="lightGray"/>
              </w:rPr>
            </w:r>
            <w:r w:rsidR="007B3F9D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Recordable Injury/Illness</w:t>
            </w:r>
          </w:p>
          <w:p w14:paraId="3521F53B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Environmental Non-Reportable Incident</w:t>
            </w:r>
          </w:p>
          <w:p w14:paraId="72C9A05D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ind w:left="414" w:hanging="414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 xml:space="preserve"> Property Loss</w:t>
            </w:r>
            <w:r w:rsidRPr="00C9479E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C9479E">
              <w:rPr>
                <w:rFonts w:cs="Arial"/>
                <w:sz w:val="18"/>
                <w:szCs w:val="18"/>
              </w:rPr>
              <w:t>(&lt;$500,000)</w:t>
            </w:r>
          </w:p>
          <w:p w14:paraId="3C19F803" w14:textId="77777777" w:rsidR="001F08F8" w:rsidRPr="00C9479E" w:rsidRDefault="001F08F8" w:rsidP="003C28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Environmental Incident (L3), if appropriate</w:t>
            </w:r>
          </w:p>
          <w:p w14:paraId="4B4C580A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ind w:left="414" w:hanging="414"/>
              <w:jc w:val="left"/>
              <w:rPr>
                <w:rFonts w:cs="Arial"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B3F9D">
              <w:rPr>
                <w:rFonts w:cs="Arial"/>
                <w:sz w:val="18"/>
                <w:szCs w:val="18"/>
              </w:rPr>
            </w:r>
            <w:r w:rsidR="007B3F9D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Non-significant Near Miss (≥10 on risk matrix)</w:t>
            </w:r>
          </w:p>
        </w:tc>
        <w:tc>
          <w:tcPr>
            <w:tcW w:w="3287" w:type="dxa"/>
          </w:tcPr>
          <w:p w14:paraId="4ADA6660" w14:textId="77777777" w:rsidR="001F08F8" w:rsidRPr="00C9479E" w:rsidRDefault="001F08F8" w:rsidP="001F08F8">
            <w:pPr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hanging="70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Facility </w:t>
            </w:r>
            <w:r w:rsidRPr="00C9479E">
              <w:rPr>
                <w:rFonts w:cs="Arial"/>
                <w:sz w:val="18"/>
                <w:szCs w:val="18"/>
              </w:rPr>
              <w:t>Manager</w:t>
            </w:r>
          </w:p>
          <w:p w14:paraId="37965C8C" w14:textId="77777777" w:rsidR="001F08F8" w:rsidRPr="00C9479E" w:rsidRDefault="001F08F8" w:rsidP="001F08F8">
            <w:pPr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hanging="7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HSE</w:t>
            </w:r>
            <w:r w:rsidRPr="00C9479E">
              <w:rPr>
                <w:rFonts w:cs="Arial"/>
                <w:sz w:val="18"/>
                <w:szCs w:val="18"/>
              </w:rPr>
              <w:t xml:space="preserve"> Manager</w:t>
            </w:r>
          </w:p>
          <w:p w14:paraId="1E694160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72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F08F8" w:rsidRPr="00C9479E" w14:paraId="7DFF28EB" w14:textId="77777777" w:rsidTr="003C2840">
        <w:trPr>
          <w:trHeight w:val="347"/>
          <w:jc w:val="center"/>
        </w:trPr>
        <w:tc>
          <w:tcPr>
            <w:tcW w:w="8879" w:type="dxa"/>
            <w:gridSpan w:val="5"/>
            <w:shd w:val="clear" w:color="auto" w:fill="E6E6E6"/>
            <w:vAlign w:val="center"/>
          </w:tcPr>
          <w:p w14:paraId="10433970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Brief Description of Incident Facts: (Use only known facts. Do not speculate as to cause, fault or error.  Do not use assumptions in description of incident). </w:t>
            </w:r>
          </w:p>
        </w:tc>
      </w:tr>
      <w:tr w:rsidR="001F08F8" w:rsidRPr="00C9479E" w14:paraId="0168C80B" w14:textId="77777777" w:rsidTr="003C2840">
        <w:trPr>
          <w:trHeight w:val="2616"/>
          <w:jc w:val="center"/>
        </w:trPr>
        <w:tc>
          <w:tcPr>
            <w:tcW w:w="8879" w:type="dxa"/>
            <w:gridSpan w:val="5"/>
          </w:tcPr>
          <w:p w14:paraId="40D1B828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  <w:p w14:paraId="4892A8E1" w14:textId="77777777" w:rsidR="001F08F8" w:rsidRPr="00C9479E" w:rsidRDefault="001F08F8" w:rsidP="003C2840">
            <w:pPr>
              <w:tabs>
                <w:tab w:val="left" w:pos="8640"/>
              </w:tabs>
              <w:jc w:val="left"/>
              <w:rPr>
                <w:rFonts w:cs="Arial"/>
                <w:sz w:val="16"/>
                <w:szCs w:val="16"/>
              </w:rPr>
            </w:pPr>
          </w:p>
          <w:p w14:paraId="3D658B1E" w14:textId="77777777" w:rsidR="001F08F8" w:rsidRPr="00C9479E" w:rsidRDefault="001F08F8" w:rsidP="003C2840">
            <w:pPr>
              <w:tabs>
                <w:tab w:val="left" w:pos="8640"/>
              </w:tabs>
              <w:jc w:val="left"/>
              <w:rPr>
                <w:rFonts w:cs="Arial"/>
                <w:sz w:val="16"/>
                <w:szCs w:val="16"/>
              </w:rPr>
            </w:pPr>
          </w:p>
          <w:p w14:paraId="7B96CD65" w14:textId="77777777" w:rsidR="001F08F8" w:rsidRPr="00C9479E" w:rsidRDefault="001F08F8" w:rsidP="003C2840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6352912D" w14:textId="77777777" w:rsidR="001F08F8" w:rsidRPr="00C9479E" w:rsidRDefault="001F08F8" w:rsidP="003C2840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7198645B" w14:textId="77777777" w:rsidR="001F08F8" w:rsidRPr="00C9479E" w:rsidRDefault="001F08F8" w:rsidP="003C2840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7E4EDE4E" w14:textId="77777777" w:rsidR="001F08F8" w:rsidRPr="00C9479E" w:rsidRDefault="001F08F8" w:rsidP="003C2840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32B3623A" w14:textId="77777777" w:rsidR="001F08F8" w:rsidRPr="00C9479E" w:rsidRDefault="001F08F8" w:rsidP="003C2840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26CC29B5" w14:textId="77777777" w:rsidR="001F08F8" w:rsidRPr="00C9479E" w:rsidRDefault="001F08F8" w:rsidP="003C2840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1F08F8" w:rsidRPr="00C9479E" w14:paraId="01AE130B" w14:textId="77777777" w:rsidTr="003C2840">
        <w:trPr>
          <w:trHeight w:val="768"/>
          <w:jc w:val="center"/>
        </w:trPr>
        <w:tc>
          <w:tcPr>
            <w:tcW w:w="8879" w:type="dxa"/>
            <w:gridSpan w:val="5"/>
            <w:vAlign w:val="center"/>
          </w:tcPr>
          <w:p w14:paraId="2BCF05D2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Prepared by:                                                                                                                                                       Date &amp; Time</w:t>
            </w:r>
          </w:p>
          <w:p w14:paraId="401F0921" w14:textId="77777777" w:rsidR="001F08F8" w:rsidRPr="00C9479E" w:rsidRDefault="001F08F8" w:rsidP="003C2840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C9479E">
              <w:rPr>
                <w:rFonts w:cs="Arial"/>
                <w:i/>
                <w:iCs/>
                <w:sz w:val="16"/>
                <w:szCs w:val="16"/>
              </w:rPr>
              <w:t>(Signature &amp; Title)                                                                                                                            (actual time and date prepared)</w:t>
            </w:r>
          </w:p>
        </w:tc>
      </w:tr>
    </w:tbl>
    <w:p w14:paraId="0E1D32EA" w14:textId="77777777" w:rsidR="00235895" w:rsidRPr="001F08F8" w:rsidRDefault="00235895" w:rsidP="001F08F8"/>
    <w:sectPr w:rsidR="00235895" w:rsidRPr="001F08F8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63AB" w14:textId="77777777" w:rsidR="007B3F9D" w:rsidRDefault="007B3F9D">
      <w:r>
        <w:separator/>
      </w:r>
    </w:p>
    <w:p w14:paraId="5BF3450D" w14:textId="77777777" w:rsidR="007B3F9D" w:rsidRDefault="007B3F9D"/>
  </w:endnote>
  <w:endnote w:type="continuationSeparator" w:id="0">
    <w:p w14:paraId="6AB97817" w14:textId="77777777" w:rsidR="007B3F9D" w:rsidRDefault="007B3F9D">
      <w:r>
        <w:continuationSeparator/>
      </w:r>
    </w:p>
    <w:p w14:paraId="68410995" w14:textId="77777777" w:rsidR="007B3F9D" w:rsidRDefault="007B3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E53B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52A7D62D" w14:textId="77777777" w:rsidTr="0062412B">
      <w:trPr>
        <w:jc w:val="center"/>
      </w:trPr>
      <w:tc>
        <w:tcPr>
          <w:tcW w:w="3115" w:type="dxa"/>
        </w:tcPr>
        <w:p w14:paraId="25BAE7E5" w14:textId="62A73E03" w:rsidR="001E29ED" w:rsidRDefault="007B3F9D" w:rsidP="004C540B">
          <w:pPr>
            <w:pStyle w:val="Footer"/>
            <w:ind w:left="521" w:hanging="270"/>
            <w:jc w:val="center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66255" w:rsidRPr="00F25BC7">
                <w:rPr>
                  <w:sz w:val="16"/>
                  <w:szCs w:val="16"/>
                  <w:lang w:val="en-AU"/>
                </w:rPr>
                <w:t>EOM-KS0-TP-0000</w:t>
              </w:r>
              <w:r w:rsidR="00F25BC7" w:rsidRPr="00F25BC7">
                <w:rPr>
                  <w:sz w:val="16"/>
                  <w:szCs w:val="16"/>
                  <w:lang w:val="en-AU"/>
                </w:rPr>
                <w:t>0</w:t>
              </w:r>
              <w:r w:rsidR="001F08F8" w:rsidRPr="00F25BC7">
                <w:rPr>
                  <w:sz w:val="16"/>
                  <w:szCs w:val="16"/>
                  <w:lang w:val="en-AU"/>
                </w:rPr>
                <w:t>2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095437">
            <w:rPr>
              <w:sz w:val="16"/>
              <w:szCs w:val="16"/>
              <w:lang w:val="en-AU"/>
            </w:rPr>
            <w:t>1</w:t>
          </w:r>
        </w:p>
      </w:tc>
      <w:tc>
        <w:tcPr>
          <w:tcW w:w="3115" w:type="dxa"/>
        </w:tcPr>
        <w:p w14:paraId="0E5EFF68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6D78E9A2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4C54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4C54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511751AA" w14:textId="77777777" w:rsidTr="0062412B">
      <w:trPr>
        <w:jc w:val="center"/>
      </w:trPr>
      <w:tc>
        <w:tcPr>
          <w:tcW w:w="9345" w:type="dxa"/>
          <w:gridSpan w:val="3"/>
        </w:tcPr>
        <w:p w14:paraId="0BD04C99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06A4B68F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0314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3F45EFD5" w14:textId="77777777" w:rsidTr="00971B7A">
      <w:trPr>
        <w:jc w:val="center"/>
      </w:trPr>
      <w:tc>
        <w:tcPr>
          <w:tcW w:w="3115" w:type="dxa"/>
        </w:tcPr>
        <w:p w14:paraId="4052E2B1" w14:textId="77777777" w:rsidR="00583BAF" w:rsidRDefault="007B3F9D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25BC7">
                <w:rPr>
                  <w:sz w:val="16"/>
                  <w:szCs w:val="16"/>
                  <w:lang w:val="en-AU"/>
                </w:rPr>
                <w:t>EOM-KS0-TP-000002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46CF84A1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221FF6A6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405149C0" w14:textId="77777777" w:rsidTr="00971B7A">
      <w:trPr>
        <w:jc w:val="center"/>
      </w:trPr>
      <w:tc>
        <w:tcPr>
          <w:tcW w:w="9345" w:type="dxa"/>
          <w:gridSpan w:val="3"/>
        </w:tcPr>
        <w:p w14:paraId="790E9AB0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1D632B42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09870F50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007F497D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1151" w14:textId="77777777" w:rsidR="007B3F9D" w:rsidRDefault="007B3F9D">
      <w:r>
        <w:separator/>
      </w:r>
    </w:p>
    <w:p w14:paraId="691718E1" w14:textId="77777777" w:rsidR="007B3F9D" w:rsidRDefault="007B3F9D"/>
  </w:footnote>
  <w:footnote w:type="continuationSeparator" w:id="0">
    <w:p w14:paraId="6024F9A1" w14:textId="77777777" w:rsidR="007B3F9D" w:rsidRDefault="007B3F9D">
      <w:r>
        <w:continuationSeparator/>
      </w:r>
    </w:p>
    <w:p w14:paraId="05897FE4" w14:textId="77777777" w:rsidR="007B3F9D" w:rsidRDefault="007B3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90DA" w14:textId="77777777" w:rsidR="00AC1B11" w:rsidRDefault="00AC1B11">
    <w:pPr>
      <w:pStyle w:val="Header"/>
    </w:pPr>
  </w:p>
  <w:p w14:paraId="6BF1B87C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DDAD" w14:textId="23A1588A" w:rsidR="00EB407C" w:rsidRPr="001F08F8" w:rsidRDefault="00095437" w:rsidP="005219EE">
    <w:pPr>
      <w:jc w:val="center"/>
      <w:rPr>
        <w:rFonts w:asciiTheme="minorBidi" w:hAnsiTheme="minorBidi" w:cstheme="minorBidi"/>
        <w:b/>
        <w:bCs/>
        <w:color w:val="000000"/>
      </w:rPr>
    </w:pPr>
    <w:r w:rsidRPr="009A054C">
      <w:rPr>
        <w:b/>
        <w:noProof/>
      </w:rPr>
      <w:drawing>
        <wp:anchor distT="0" distB="0" distL="114300" distR="114300" simplePos="0" relativeHeight="251667456" behindDoc="0" locked="0" layoutInCell="1" allowOverlap="1" wp14:anchorId="3844C3CE" wp14:editId="739AEB81">
          <wp:simplePos x="0" y="0"/>
          <wp:positionH relativeFrom="column">
            <wp:posOffset>-381000</wp:posOffset>
          </wp:positionH>
          <wp:positionV relativeFrom="paragraph">
            <wp:posOffset>-190500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08F8" w:rsidRPr="001F08F8">
      <w:rPr>
        <w:b/>
        <w:bCs/>
        <w:sz w:val="24"/>
        <w:szCs w:val="24"/>
        <w:lang w:val="en-GB"/>
      </w:rPr>
      <w:t>Facility Initial Notification Report Template</w:t>
    </w:r>
    <w:r w:rsidR="00EA5C0B" w:rsidRPr="001F08F8">
      <w:rPr>
        <w:rFonts w:cs="Arial"/>
        <w:b/>
        <w:bCs/>
        <w:noProof/>
        <w:sz w:val="32"/>
        <w:szCs w:val="32"/>
      </w:rPr>
      <w:t xml:space="preserve"> </w:t>
    </w:r>
  </w:p>
  <w:p w14:paraId="7A2FEF64" w14:textId="77777777" w:rsidR="00EB407C" w:rsidRDefault="00EB407C" w:rsidP="0015772B">
    <w:pPr>
      <w:pStyle w:val="Header"/>
    </w:pPr>
  </w:p>
  <w:p w14:paraId="1BFFBC5A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3CE98743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4CA8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5E058B7E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AA6DEC9" wp14:editId="5EBD8CE0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2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437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08F8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9AC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40B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3F9D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53C4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5BC7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F6DDA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947CE"/>
    <w:rsid w:val="00424DE7"/>
    <w:rsid w:val="006E1022"/>
    <w:rsid w:val="00873D3E"/>
    <w:rsid w:val="00927877"/>
    <w:rsid w:val="00AA1E51"/>
    <w:rsid w:val="00E11212"/>
    <w:rsid w:val="00F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3B31B-B2DB-4ECF-8E13-108988E30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2211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EOM-KS0-TP-000002</dc:subject>
  <dc:creator>Joel Reyes</dc:creator>
  <cp:keywords>ᅟ</cp:keywords>
  <cp:lastModifiedBy>Jancil Saldhana</cp:lastModifiedBy>
  <cp:revision>6</cp:revision>
  <cp:lastPrinted>2017-10-15T07:33:00Z</cp:lastPrinted>
  <dcterms:created xsi:type="dcterms:W3CDTF">2020-02-18T07:42:00Z</dcterms:created>
  <dcterms:modified xsi:type="dcterms:W3CDTF">2021-08-18T10:38:00Z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